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7F27" w14:textId="77777777" w:rsidR="005124BF" w:rsidRDefault="005124BF" w:rsidP="005124BF">
      <w:pPr>
        <w:spacing w:before="273"/>
        <w:rPr>
          <w:sz w:val="72"/>
        </w:rPr>
      </w:pPr>
    </w:p>
    <w:p w14:paraId="3FEDD1A3" w14:textId="77777777" w:rsidR="005124BF" w:rsidRDefault="005124BF" w:rsidP="005124BF">
      <w:pPr>
        <w:pStyle w:val="Titolo"/>
        <w:ind w:firstLine="0"/>
        <w:rPr>
          <w:color w:val="006FC0"/>
          <w:spacing w:val="51"/>
        </w:rPr>
      </w:pPr>
    </w:p>
    <w:p w14:paraId="21902538" w14:textId="77777777" w:rsidR="005124BF" w:rsidRDefault="005124BF" w:rsidP="005124BF">
      <w:pPr>
        <w:pStyle w:val="Titolo"/>
        <w:ind w:firstLine="0"/>
        <w:rPr>
          <w:color w:val="006FC0"/>
          <w:spacing w:val="51"/>
        </w:rPr>
      </w:pPr>
    </w:p>
    <w:p w14:paraId="31F0A85E" w14:textId="77777777" w:rsidR="005124BF" w:rsidRDefault="005124BF" w:rsidP="005124BF">
      <w:pPr>
        <w:pStyle w:val="Titolo"/>
        <w:ind w:firstLine="0"/>
      </w:pPr>
      <w:r>
        <w:rPr>
          <w:color w:val="006FC0"/>
          <w:spacing w:val="51"/>
        </w:rPr>
        <w:t>VADEMECUM</w:t>
      </w:r>
    </w:p>
    <w:p w14:paraId="7877DB83" w14:textId="77777777" w:rsidR="005124BF" w:rsidRDefault="005124BF" w:rsidP="005124BF">
      <w:pPr>
        <w:pStyle w:val="Titolo"/>
        <w:spacing w:before="1"/>
        <w:ind w:left="656" w:right="728"/>
      </w:pPr>
      <w:r>
        <w:rPr>
          <w:color w:val="006FC0"/>
          <w:spacing w:val="54"/>
        </w:rPr>
        <w:t xml:space="preserve">ELABORAZIONE </w:t>
      </w:r>
      <w:r>
        <w:rPr>
          <w:color w:val="006FC0"/>
          <w:spacing w:val="40"/>
        </w:rPr>
        <w:t xml:space="preserve">DEL </w:t>
      </w:r>
      <w:r>
        <w:rPr>
          <w:color w:val="006FC0"/>
          <w:spacing w:val="47"/>
        </w:rPr>
        <w:t xml:space="preserve">PIANO </w:t>
      </w:r>
      <w:r>
        <w:rPr>
          <w:color w:val="006FC0"/>
          <w:spacing w:val="52"/>
        </w:rPr>
        <w:t xml:space="preserve">DIDATTICO </w:t>
      </w:r>
      <w:r>
        <w:rPr>
          <w:color w:val="006FC0"/>
          <w:spacing w:val="53"/>
        </w:rPr>
        <w:t>PERSONALIZZATO</w:t>
      </w:r>
    </w:p>
    <w:p w14:paraId="292D27BA" w14:textId="77777777" w:rsidR="005124BF" w:rsidRDefault="005124BF" w:rsidP="005124BF">
      <w:pPr>
        <w:spacing w:before="447"/>
        <w:rPr>
          <w:b/>
          <w:sz w:val="72"/>
        </w:rPr>
      </w:pPr>
    </w:p>
    <w:p w14:paraId="4459DD37" w14:textId="77777777" w:rsidR="005124BF" w:rsidRDefault="005124BF" w:rsidP="005124BF">
      <w:pPr>
        <w:widowControl/>
        <w:autoSpaceDE/>
        <w:autoSpaceDN/>
        <w:rPr>
          <w:rFonts w:ascii="Calibri"/>
          <w:sz w:val="32"/>
        </w:rPr>
        <w:sectPr w:rsidR="005124BF">
          <w:pgSz w:w="12240" w:h="15840"/>
          <w:pgMar w:top="1040" w:right="960" w:bottom="280" w:left="500" w:header="720" w:footer="720" w:gutter="0"/>
          <w:cols w:space="720"/>
        </w:sectPr>
      </w:pPr>
    </w:p>
    <w:p w14:paraId="46886E3B" w14:textId="77777777" w:rsidR="005124BF" w:rsidRDefault="005124BF" w:rsidP="005124BF">
      <w:pPr>
        <w:pStyle w:val="Titolo1"/>
        <w:spacing w:before="16"/>
        <w:rPr>
          <w:rFonts w:ascii="Calibri"/>
        </w:rPr>
      </w:pPr>
      <w:r>
        <w:rPr>
          <w:rFonts w:ascii="Calibri"/>
          <w:color w:val="006FC0"/>
          <w:spacing w:val="-2"/>
        </w:rPr>
        <w:lastRenderedPageBreak/>
        <w:t>PREMESSA</w:t>
      </w:r>
    </w:p>
    <w:p w14:paraId="7AF9B2CF" w14:textId="77777777" w:rsidR="005124BF" w:rsidRDefault="005124BF" w:rsidP="005124BF">
      <w:pPr>
        <w:pStyle w:val="Corpotesto"/>
        <w:spacing w:before="209"/>
        <w:rPr>
          <w:b/>
          <w:sz w:val="32"/>
        </w:rPr>
      </w:pPr>
    </w:p>
    <w:p w14:paraId="584DA62F" w14:textId="77777777" w:rsidR="005124BF" w:rsidRDefault="005124BF" w:rsidP="005124BF">
      <w:pPr>
        <w:ind w:left="220" w:right="818" w:firstLine="72"/>
        <w:jc w:val="both"/>
        <w:rPr>
          <w:sz w:val="32"/>
        </w:rPr>
      </w:pPr>
      <w:r>
        <w:rPr>
          <w:sz w:val="32"/>
        </w:rPr>
        <w:t>IL “PIANO DIDATTICO PERSONALIZZATO” è nato per favorire una progettualità che risponda in modo mirato alle esigenze degli studenti con DSA (disturbi specifici di apprendimento) o ADHD/DDAI (disturbo di attenzione e iperattività), e prevede la personalizzazione del loro percorso.</w:t>
      </w:r>
    </w:p>
    <w:p w14:paraId="35ED43FF" w14:textId="77777777" w:rsidR="005124BF" w:rsidRDefault="005124BF" w:rsidP="005124BF">
      <w:pPr>
        <w:spacing w:before="242"/>
        <w:ind w:left="220" w:right="817"/>
        <w:jc w:val="both"/>
        <w:rPr>
          <w:sz w:val="32"/>
        </w:rPr>
      </w:pPr>
      <w:r>
        <w:rPr>
          <w:sz w:val="32"/>
        </w:rPr>
        <w:t xml:space="preserve">La Direttiva Ministeriale e la Circolare Ministeriale del 27 dicembre 2012 estendono a tutti gli alunni con Bisogni Educativi Speciali le misure previste dalla Legge 170 per alunni e studenti con disturbi specifici di </w:t>
      </w:r>
      <w:r>
        <w:rPr>
          <w:spacing w:val="-2"/>
          <w:sz w:val="32"/>
        </w:rPr>
        <w:t>apprendimento.</w:t>
      </w:r>
    </w:p>
    <w:p w14:paraId="6A566F31" w14:textId="77777777" w:rsidR="005124BF" w:rsidRDefault="005124BF" w:rsidP="005124BF">
      <w:pPr>
        <w:spacing w:before="99"/>
        <w:rPr>
          <w:sz w:val="32"/>
        </w:rPr>
      </w:pPr>
    </w:p>
    <w:p w14:paraId="10F497AD" w14:textId="77777777" w:rsidR="005124BF" w:rsidRDefault="005124BF" w:rsidP="005124BF">
      <w:pPr>
        <w:spacing w:before="1"/>
        <w:ind w:left="220" w:right="815"/>
        <w:jc w:val="both"/>
        <w:rPr>
          <w:sz w:val="32"/>
        </w:rPr>
      </w:pPr>
      <w:r>
        <w:rPr>
          <w:sz w:val="32"/>
        </w:rPr>
        <w:t>Redigere</w:t>
      </w:r>
      <w:r>
        <w:rPr>
          <w:spacing w:val="-3"/>
          <w:sz w:val="32"/>
        </w:rPr>
        <w:t xml:space="preserve"> </w:t>
      </w:r>
      <w:r>
        <w:rPr>
          <w:sz w:val="32"/>
        </w:rPr>
        <w:t>un</w:t>
      </w:r>
      <w:r>
        <w:rPr>
          <w:spacing w:val="-3"/>
          <w:sz w:val="32"/>
        </w:rPr>
        <w:t xml:space="preserve"> </w:t>
      </w:r>
      <w:r>
        <w:rPr>
          <w:sz w:val="32"/>
        </w:rPr>
        <w:t>percorso</w:t>
      </w:r>
      <w:r>
        <w:rPr>
          <w:spacing w:val="-1"/>
          <w:sz w:val="32"/>
        </w:rPr>
        <w:t xml:space="preserve"> </w:t>
      </w:r>
      <w:r>
        <w:rPr>
          <w:sz w:val="32"/>
        </w:rPr>
        <w:t>individualizzato</w:t>
      </w:r>
      <w:r>
        <w:rPr>
          <w:spacing w:val="-1"/>
          <w:sz w:val="32"/>
        </w:rPr>
        <w:t xml:space="preserve"> </w:t>
      </w:r>
      <w:r>
        <w:rPr>
          <w:sz w:val="32"/>
        </w:rPr>
        <w:t>e</w:t>
      </w:r>
      <w:r>
        <w:rPr>
          <w:spacing w:val="-2"/>
          <w:sz w:val="32"/>
        </w:rPr>
        <w:t xml:space="preserve"> </w:t>
      </w:r>
      <w:r>
        <w:rPr>
          <w:sz w:val="32"/>
        </w:rPr>
        <w:t>personalizzato per</w:t>
      </w:r>
      <w:r>
        <w:rPr>
          <w:spacing w:val="-2"/>
          <w:sz w:val="32"/>
        </w:rPr>
        <w:t xml:space="preserve"> </w:t>
      </w:r>
      <w:r>
        <w:rPr>
          <w:sz w:val="32"/>
        </w:rPr>
        <w:t>alunni</w:t>
      </w:r>
      <w:r>
        <w:rPr>
          <w:spacing w:val="-2"/>
          <w:sz w:val="32"/>
        </w:rPr>
        <w:t xml:space="preserve"> </w:t>
      </w:r>
      <w:r>
        <w:rPr>
          <w:sz w:val="32"/>
        </w:rPr>
        <w:t>e</w:t>
      </w:r>
      <w:r>
        <w:rPr>
          <w:spacing w:val="-2"/>
          <w:sz w:val="32"/>
        </w:rPr>
        <w:t xml:space="preserve"> </w:t>
      </w:r>
      <w:r>
        <w:rPr>
          <w:sz w:val="32"/>
        </w:rPr>
        <w:t>studenti con bisogni educativi speciali,</w:t>
      </w:r>
      <w:r>
        <w:rPr>
          <w:spacing w:val="-5"/>
          <w:sz w:val="32"/>
        </w:rPr>
        <w:t xml:space="preserve"> </w:t>
      </w:r>
      <w:r>
        <w:rPr>
          <w:sz w:val="32"/>
        </w:rPr>
        <w:t>diventa necessario come strumento di lavoro in itinere per gli insegnanti e dovrebbe anche avere la funzione di documentare alle famiglie le strategie di intervento programmate.</w:t>
      </w:r>
    </w:p>
    <w:p w14:paraId="126B7868" w14:textId="77777777" w:rsidR="005124BF" w:rsidRDefault="005124BF" w:rsidP="005124BF">
      <w:pPr>
        <w:rPr>
          <w:sz w:val="32"/>
        </w:rPr>
      </w:pPr>
    </w:p>
    <w:p w14:paraId="3FF6D5DE" w14:textId="77777777" w:rsidR="005124BF" w:rsidRDefault="005124BF" w:rsidP="005124BF">
      <w:pPr>
        <w:spacing w:before="31"/>
        <w:rPr>
          <w:sz w:val="32"/>
        </w:rPr>
      </w:pPr>
    </w:p>
    <w:p w14:paraId="7B77864D" w14:textId="77777777" w:rsidR="005124BF" w:rsidRDefault="005124BF" w:rsidP="005124BF">
      <w:pPr>
        <w:ind w:left="220" w:right="811"/>
        <w:jc w:val="both"/>
        <w:rPr>
          <w:sz w:val="32"/>
        </w:rPr>
      </w:pPr>
      <w:r>
        <w:rPr>
          <w:sz w:val="32"/>
        </w:rPr>
        <w:t>La compilazione del PDP è un atto collegiale alla cui stesura collaborano diverse figure, ognuna per la sua parte di competenza.</w:t>
      </w:r>
    </w:p>
    <w:p w14:paraId="33684450" w14:textId="77777777" w:rsidR="005124BF" w:rsidRDefault="005124BF" w:rsidP="005124BF">
      <w:pPr>
        <w:widowControl/>
        <w:autoSpaceDE/>
        <w:autoSpaceDN/>
        <w:rPr>
          <w:sz w:val="32"/>
        </w:rPr>
        <w:sectPr w:rsidR="005124BF">
          <w:pgSz w:w="12240" w:h="15840"/>
          <w:pgMar w:top="1280" w:right="960" w:bottom="280" w:left="500" w:header="720" w:footer="720" w:gutter="0"/>
          <w:cols w:space="720"/>
        </w:sectPr>
      </w:pPr>
    </w:p>
    <w:p w14:paraId="42119325" w14:textId="77777777" w:rsidR="005124BF" w:rsidRDefault="005124BF" w:rsidP="005124BF">
      <w:pPr>
        <w:spacing w:before="22"/>
        <w:ind w:left="220"/>
        <w:rPr>
          <w:rFonts w:ascii="Calibri"/>
          <w:b/>
          <w:sz w:val="28"/>
        </w:rPr>
      </w:pPr>
      <w:r>
        <w:rPr>
          <w:rFonts w:ascii="Calibri"/>
          <w:b/>
          <w:color w:val="006FC0"/>
          <w:sz w:val="28"/>
        </w:rPr>
        <w:lastRenderedPageBreak/>
        <w:t>FASI</w:t>
      </w:r>
      <w:r>
        <w:rPr>
          <w:rFonts w:ascii="Calibri"/>
          <w:b/>
          <w:color w:val="006FC0"/>
          <w:spacing w:val="-8"/>
          <w:sz w:val="28"/>
        </w:rPr>
        <w:t xml:space="preserve"> </w:t>
      </w:r>
      <w:r>
        <w:rPr>
          <w:rFonts w:ascii="Calibri"/>
          <w:b/>
          <w:color w:val="006FC0"/>
          <w:sz w:val="28"/>
        </w:rPr>
        <w:t>DI</w:t>
      </w:r>
      <w:r>
        <w:rPr>
          <w:rFonts w:ascii="Calibri"/>
          <w:b/>
          <w:color w:val="006FC0"/>
          <w:spacing w:val="-4"/>
          <w:sz w:val="28"/>
        </w:rPr>
        <w:t xml:space="preserve"> </w:t>
      </w:r>
      <w:r>
        <w:rPr>
          <w:rFonts w:ascii="Calibri"/>
          <w:b/>
          <w:color w:val="006FC0"/>
          <w:sz w:val="28"/>
        </w:rPr>
        <w:t>ELABORAZIONE</w:t>
      </w:r>
      <w:r>
        <w:rPr>
          <w:rFonts w:ascii="Calibri"/>
          <w:b/>
          <w:color w:val="006FC0"/>
          <w:spacing w:val="-5"/>
          <w:sz w:val="28"/>
        </w:rPr>
        <w:t xml:space="preserve"> </w:t>
      </w:r>
      <w:r>
        <w:rPr>
          <w:rFonts w:ascii="Calibri"/>
          <w:b/>
          <w:color w:val="006FC0"/>
          <w:sz w:val="28"/>
        </w:rPr>
        <w:t>ED</w:t>
      </w:r>
      <w:r>
        <w:rPr>
          <w:rFonts w:ascii="Calibri"/>
          <w:b/>
          <w:color w:val="006FC0"/>
          <w:spacing w:val="-3"/>
          <w:sz w:val="28"/>
        </w:rPr>
        <w:t xml:space="preserve"> </w:t>
      </w:r>
      <w:r>
        <w:rPr>
          <w:rFonts w:ascii="Calibri"/>
          <w:b/>
          <w:color w:val="006FC0"/>
          <w:sz w:val="28"/>
        </w:rPr>
        <w:t>ATTUAZIONE</w:t>
      </w:r>
      <w:r>
        <w:rPr>
          <w:rFonts w:ascii="Calibri"/>
          <w:b/>
          <w:color w:val="006FC0"/>
          <w:spacing w:val="-6"/>
          <w:sz w:val="28"/>
        </w:rPr>
        <w:t xml:space="preserve"> </w:t>
      </w:r>
      <w:r>
        <w:rPr>
          <w:rFonts w:ascii="Calibri"/>
          <w:b/>
          <w:color w:val="006FC0"/>
          <w:sz w:val="28"/>
        </w:rPr>
        <w:t>DEL</w:t>
      </w:r>
      <w:r>
        <w:rPr>
          <w:rFonts w:ascii="Calibri"/>
          <w:b/>
          <w:color w:val="006FC0"/>
          <w:spacing w:val="-5"/>
          <w:sz w:val="28"/>
        </w:rPr>
        <w:t xml:space="preserve"> </w:t>
      </w:r>
      <w:r>
        <w:rPr>
          <w:rFonts w:ascii="Calibri"/>
          <w:b/>
          <w:color w:val="006FC0"/>
          <w:sz w:val="28"/>
        </w:rPr>
        <w:t>PIANO</w:t>
      </w:r>
      <w:r>
        <w:rPr>
          <w:rFonts w:ascii="Calibri"/>
          <w:b/>
          <w:color w:val="006FC0"/>
          <w:spacing w:val="-5"/>
          <w:sz w:val="28"/>
        </w:rPr>
        <w:t xml:space="preserve"> </w:t>
      </w:r>
      <w:r>
        <w:rPr>
          <w:rFonts w:ascii="Calibri"/>
          <w:b/>
          <w:color w:val="006FC0"/>
          <w:sz w:val="28"/>
        </w:rPr>
        <w:t>DIDATTICO</w:t>
      </w:r>
      <w:r>
        <w:rPr>
          <w:rFonts w:ascii="Calibri"/>
          <w:b/>
          <w:color w:val="006FC0"/>
          <w:spacing w:val="-4"/>
          <w:sz w:val="28"/>
        </w:rPr>
        <w:t xml:space="preserve"> </w:t>
      </w:r>
      <w:r>
        <w:rPr>
          <w:rFonts w:ascii="Calibri"/>
          <w:b/>
          <w:color w:val="006FC0"/>
          <w:spacing w:val="-2"/>
          <w:sz w:val="28"/>
        </w:rPr>
        <w:t>PERSONALIZZATO</w:t>
      </w:r>
    </w:p>
    <w:p w14:paraId="3746C35D" w14:textId="77777777" w:rsidR="005124BF" w:rsidRDefault="005124BF" w:rsidP="005124BF">
      <w:pPr>
        <w:pStyle w:val="Corpotesto"/>
        <w:rPr>
          <w:b/>
          <w:sz w:val="20"/>
        </w:rPr>
      </w:pPr>
    </w:p>
    <w:p w14:paraId="30C1A738" w14:textId="77777777" w:rsidR="005124BF" w:rsidRDefault="005124BF" w:rsidP="005124BF">
      <w:pPr>
        <w:pStyle w:val="Corpotesto"/>
        <w:spacing w:before="70"/>
        <w:rPr>
          <w:b/>
          <w:sz w:val="20"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5124BF" w14:paraId="0152D9CC" w14:textId="77777777" w:rsidTr="005124BF">
        <w:trPr>
          <w:trHeight w:val="72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E06B" w14:textId="77777777" w:rsidR="005124BF" w:rsidRPr="005124BF" w:rsidRDefault="005124BF">
            <w:pPr>
              <w:pStyle w:val="TableParagraph"/>
              <w:spacing w:before="109"/>
              <w:ind w:left="393" w:right="24" w:hanging="193"/>
              <w:rPr>
                <w:rFonts w:ascii="Times New Roman"/>
                <w:b/>
                <w:lang w:val="it-IT"/>
              </w:rPr>
            </w:pPr>
            <w:r w:rsidRPr="005124BF">
              <w:rPr>
                <w:rFonts w:ascii="Times New Roman"/>
                <w:b/>
                <w:lang w:val="it-IT"/>
              </w:rPr>
              <w:t>FASI</w:t>
            </w:r>
            <w:r w:rsidRPr="005124BF">
              <w:rPr>
                <w:rFonts w:ascii="Times New Roman"/>
                <w:b/>
                <w:spacing w:val="-12"/>
                <w:lang w:val="it-IT"/>
              </w:rPr>
              <w:t xml:space="preserve"> </w:t>
            </w:r>
            <w:r w:rsidRPr="005124BF">
              <w:rPr>
                <w:rFonts w:ascii="Times New Roman"/>
                <w:b/>
                <w:lang w:val="it-IT"/>
              </w:rPr>
              <w:t>DI</w:t>
            </w:r>
            <w:r w:rsidRPr="005124BF">
              <w:rPr>
                <w:rFonts w:ascii="Times New Roman"/>
                <w:b/>
                <w:spacing w:val="-12"/>
                <w:lang w:val="it-IT"/>
              </w:rPr>
              <w:t xml:space="preserve"> </w:t>
            </w:r>
            <w:r w:rsidRPr="005124BF">
              <w:rPr>
                <w:rFonts w:ascii="Times New Roman"/>
                <w:b/>
                <w:lang w:val="it-IT"/>
              </w:rPr>
              <w:t>ELABORAZIONE</w:t>
            </w:r>
            <w:r w:rsidRPr="005124BF">
              <w:rPr>
                <w:rFonts w:ascii="Times New Roman"/>
                <w:b/>
                <w:spacing w:val="-13"/>
                <w:lang w:val="it-IT"/>
              </w:rPr>
              <w:t xml:space="preserve"> </w:t>
            </w:r>
            <w:r w:rsidRPr="005124BF">
              <w:rPr>
                <w:rFonts w:ascii="Times New Roman"/>
                <w:b/>
                <w:lang w:val="it-IT"/>
              </w:rPr>
              <w:t>E ATTUAZIONE DEL PDP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30E0" w14:textId="77777777" w:rsidR="005124BF" w:rsidRDefault="005124BF">
            <w:pPr>
              <w:pStyle w:val="TableParagraph"/>
              <w:spacing w:before="236"/>
              <w:ind w:left="39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ORGANI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COMPETENTI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F092" w14:textId="77777777" w:rsidR="005124BF" w:rsidRDefault="005124BF">
            <w:pPr>
              <w:pStyle w:val="TableParagraph"/>
              <w:spacing w:before="236"/>
              <w:ind w:left="5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SCADENZE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E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  <w:spacing w:val="-4"/>
              </w:rPr>
              <w:t>NOTE</w:t>
            </w:r>
          </w:p>
        </w:tc>
      </w:tr>
      <w:tr w:rsidR="005124BF" w14:paraId="1DA67A7A" w14:textId="77777777" w:rsidTr="005124BF">
        <w:trPr>
          <w:trHeight w:val="52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28E5" w14:textId="77777777" w:rsidR="005124BF" w:rsidRDefault="005124BF">
            <w:pPr>
              <w:pStyle w:val="TableParagraph"/>
              <w:rPr>
                <w:b/>
              </w:rPr>
            </w:pPr>
          </w:p>
          <w:p w14:paraId="037FC578" w14:textId="77777777" w:rsidR="005124BF" w:rsidRDefault="005124BF">
            <w:pPr>
              <w:pStyle w:val="TableParagraph"/>
              <w:rPr>
                <w:b/>
              </w:rPr>
            </w:pPr>
          </w:p>
          <w:p w14:paraId="57C7373A" w14:textId="77777777" w:rsidR="005124BF" w:rsidRDefault="005124BF">
            <w:pPr>
              <w:pStyle w:val="TableParagraph"/>
              <w:rPr>
                <w:b/>
              </w:rPr>
            </w:pPr>
          </w:p>
          <w:p w14:paraId="109E9379" w14:textId="77777777" w:rsidR="005124BF" w:rsidRDefault="005124BF">
            <w:pPr>
              <w:pStyle w:val="TableParagraph"/>
              <w:rPr>
                <w:b/>
              </w:rPr>
            </w:pPr>
          </w:p>
          <w:p w14:paraId="2E8C55E9" w14:textId="77777777" w:rsidR="005124BF" w:rsidRDefault="005124BF">
            <w:pPr>
              <w:pStyle w:val="TableParagraph"/>
              <w:rPr>
                <w:b/>
              </w:rPr>
            </w:pPr>
          </w:p>
          <w:p w14:paraId="58C89406" w14:textId="77777777" w:rsidR="005124BF" w:rsidRDefault="005124BF">
            <w:pPr>
              <w:pStyle w:val="TableParagraph"/>
              <w:rPr>
                <w:b/>
              </w:rPr>
            </w:pPr>
          </w:p>
          <w:p w14:paraId="21E395DB" w14:textId="77777777" w:rsidR="005124BF" w:rsidRDefault="005124BF">
            <w:pPr>
              <w:pStyle w:val="TableParagraph"/>
              <w:rPr>
                <w:b/>
              </w:rPr>
            </w:pPr>
          </w:p>
          <w:p w14:paraId="32F8A6B6" w14:textId="77777777" w:rsidR="005124BF" w:rsidRDefault="005124BF">
            <w:pPr>
              <w:pStyle w:val="TableParagraph"/>
              <w:rPr>
                <w:b/>
              </w:rPr>
            </w:pPr>
          </w:p>
          <w:p w14:paraId="082057C8" w14:textId="77777777" w:rsidR="005124BF" w:rsidRDefault="005124BF">
            <w:pPr>
              <w:pStyle w:val="TableParagraph"/>
              <w:spacing w:before="89"/>
              <w:rPr>
                <w:b/>
              </w:rPr>
            </w:pPr>
          </w:p>
          <w:p w14:paraId="5BD447F4" w14:textId="77777777" w:rsidR="005124BF" w:rsidRDefault="005124BF">
            <w:pPr>
              <w:pStyle w:val="TableParagraph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ELABORAZIONE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DEL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5"/>
              </w:rPr>
              <w:t>PDP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5399" w14:textId="77777777" w:rsidR="005124BF" w:rsidRPr="005124BF" w:rsidRDefault="005124BF">
            <w:pPr>
              <w:pStyle w:val="TableParagraph"/>
              <w:spacing w:before="245" w:line="264" w:lineRule="auto"/>
              <w:ind w:left="108" w:right="246"/>
              <w:rPr>
                <w:rFonts w:ascii="Times New Roman"/>
                <w:lang w:val="it-IT"/>
              </w:rPr>
            </w:pPr>
            <w:r w:rsidRPr="005124BF">
              <w:rPr>
                <w:rFonts w:ascii="Times New Roman"/>
                <w:b/>
                <w:lang w:val="it-IT"/>
              </w:rPr>
              <w:t>Per la Scuola Primaria</w:t>
            </w:r>
            <w:r w:rsidRPr="005124BF">
              <w:rPr>
                <w:rFonts w:ascii="Times New Roman"/>
                <w:lang w:val="it-IT"/>
              </w:rPr>
              <w:t>: Durante le riunioni di programmazione</w:t>
            </w:r>
            <w:r w:rsidRPr="005124BF">
              <w:rPr>
                <w:rFonts w:ascii="Times New Roman"/>
                <w:spacing w:val="-14"/>
                <w:lang w:val="it-IT"/>
              </w:rPr>
              <w:t xml:space="preserve"> </w:t>
            </w:r>
            <w:r w:rsidRPr="005124BF">
              <w:rPr>
                <w:rFonts w:ascii="Times New Roman"/>
                <w:lang w:val="it-IT"/>
              </w:rPr>
              <w:t>dei</w:t>
            </w:r>
            <w:r w:rsidRPr="005124BF">
              <w:rPr>
                <w:rFonts w:ascii="Times New Roman"/>
                <w:spacing w:val="-14"/>
                <w:lang w:val="it-IT"/>
              </w:rPr>
              <w:t xml:space="preserve"> </w:t>
            </w:r>
            <w:r w:rsidRPr="005124BF">
              <w:rPr>
                <w:rFonts w:ascii="Times New Roman"/>
                <w:lang w:val="it-IT"/>
              </w:rPr>
              <w:t>primi</w:t>
            </w:r>
            <w:r w:rsidRPr="005124BF">
              <w:rPr>
                <w:rFonts w:ascii="Times New Roman"/>
                <w:spacing w:val="-14"/>
                <w:lang w:val="it-IT"/>
              </w:rPr>
              <w:t xml:space="preserve"> </w:t>
            </w:r>
            <w:r w:rsidRPr="005124BF">
              <w:rPr>
                <w:rFonts w:ascii="Times New Roman"/>
                <w:lang w:val="it-IT"/>
              </w:rPr>
              <w:t>mesi dell'anno scolastico, il</w:t>
            </w:r>
          </w:p>
          <w:p w14:paraId="21690D5E" w14:textId="77777777" w:rsidR="005124BF" w:rsidRPr="005124BF" w:rsidRDefault="005124BF">
            <w:pPr>
              <w:pStyle w:val="TableParagraph"/>
              <w:spacing w:before="13" w:line="276" w:lineRule="auto"/>
              <w:ind w:left="108" w:right="95"/>
              <w:rPr>
                <w:rFonts w:ascii="Times New Roman" w:hAnsi="Times New Roman"/>
                <w:lang w:val="it-IT"/>
              </w:rPr>
            </w:pPr>
            <w:r w:rsidRPr="005124BF">
              <w:rPr>
                <w:rFonts w:ascii="Times New Roman" w:hAnsi="Times New Roman"/>
                <w:lang w:val="it-IT"/>
              </w:rPr>
              <w:t>coordinatore</w:t>
            </w:r>
            <w:r w:rsidRPr="005124BF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di</w:t>
            </w:r>
            <w:r w:rsidRPr="005124BF">
              <w:rPr>
                <w:rFonts w:ascii="Times New Roman" w:hAnsi="Times New Roman"/>
                <w:spacing w:val="-9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classe</w:t>
            </w:r>
            <w:r w:rsidRPr="005124BF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imposta</w:t>
            </w:r>
            <w:r w:rsidRPr="005124BF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una bozza del PDP per le parti informative generali, utilizzando</w:t>
            </w:r>
            <w:r w:rsidRPr="005124BF">
              <w:rPr>
                <w:rFonts w:ascii="Times New Roman" w:hAnsi="Times New Roman"/>
                <w:spacing w:val="4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il modello disponibile sul sito della</w:t>
            </w:r>
            <w:r w:rsidRPr="005124B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scuola,</w:t>
            </w:r>
            <w:r w:rsidRPr="005124B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distinto</w:t>
            </w:r>
            <w:r w:rsidRPr="005124B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in</w:t>
            </w:r>
            <w:r w:rsidRPr="005124B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PDP-DSA e PDP-BES. Poi collegialmente tutti i docenti contribuiranno alla stesura del documento sulla base della documentazione e delle difficoltà di apprendimento o comportamento rilevate.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A17E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6F6A5083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5C9FA773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73E7DC56" w14:textId="77777777" w:rsidR="005124BF" w:rsidRPr="005124BF" w:rsidRDefault="005124BF">
            <w:pPr>
              <w:pStyle w:val="TableParagraph"/>
              <w:spacing w:before="35"/>
              <w:rPr>
                <w:b/>
                <w:lang w:val="it-IT"/>
              </w:rPr>
            </w:pPr>
          </w:p>
          <w:p w14:paraId="20FCCF39" w14:textId="3AE8D6DB" w:rsidR="005124BF" w:rsidRPr="005124BF" w:rsidRDefault="005124BF">
            <w:pPr>
              <w:pStyle w:val="TableParagraph"/>
              <w:ind w:left="108" w:right="127"/>
              <w:rPr>
                <w:rFonts w:ascii="Times New Roman" w:hAnsi="Times New Roman"/>
                <w:lang w:val="it-IT"/>
              </w:rPr>
            </w:pPr>
            <w:r w:rsidRPr="005124BF">
              <w:rPr>
                <w:rFonts w:ascii="Times New Roman" w:hAnsi="Times New Roman"/>
                <w:lang w:val="it-IT"/>
              </w:rPr>
              <w:t>La</w:t>
            </w:r>
            <w:r w:rsidRPr="005124BF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scadenza</w:t>
            </w:r>
            <w:r w:rsidRPr="005124BF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per</w:t>
            </w:r>
            <w:r w:rsidRPr="005124BF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l'elaborazione</w:t>
            </w:r>
            <w:r w:rsidRPr="005124BF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 xml:space="preserve">del PDP è fissata al </w:t>
            </w:r>
            <w:r w:rsidR="00DE2B53">
              <w:rPr>
                <w:rFonts w:ascii="Times New Roman" w:hAnsi="Times New Roman"/>
                <w:b/>
                <w:lang w:val="it-IT"/>
              </w:rPr>
              <w:t>14 NOVEMBRE</w:t>
            </w:r>
            <w:r w:rsidRPr="005124BF">
              <w:rPr>
                <w:rFonts w:ascii="Times New Roman" w:hAnsi="Times New Roman"/>
                <w:b/>
                <w:lang w:val="it-IT"/>
              </w:rPr>
              <w:t xml:space="preserve"> dell'anno scolastico di riferimento</w:t>
            </w:r>
            <w:r w:rsidRPr="005124BF">
              <w:rPr>
                <w:rFonts w:ascii="Times New Roman" w:hAnsi="Times New Roman"/>
                <w:lang w:val="it-IT"/>
              </w:rPr>
              <w:t>. Per le classi prime della Scuola Primaria, qualora</w:t>
            </w:r>
            <w:r w:rsidRPr="005124BF">
              <w:rPr>
                <w:rFonts w:ascii="Times New Roman" w:hAnsi="Times New Roman"/>
                <w:spacing w:val="4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 xml:space="preserve">non fosse possibile rispettare questa data, è possibile uno slittamento ma non oltre il 31 marzo dell'anno scolastico di </w:t>
            </w:r>
            <w:r w:rsidRPr="005124BF">
              <w:rPr>
                <w:rFonts w:ascii="Times New Roman" w:hAnsi="Times New Roman"/>
                <w:spacing w:val="-2"/>
                <w:lang w:val="it-IT"/>
              </w:rPr>
              <w:t xml:space="preserve">riferimento. Il PDP  compilato in ogni sua parte e firmato dovrà essere consegnato alla referente entro il </w:t>
            </w:r>
            <w:r w:rsidRPr="005124BF">
              <w:rPr>
                <w:rFonts w:ascii="Times New Roman" w:hAnsi="Times New Roman"/>
                <w:b/>
                <w:bCs/>
                <w:spacing w:val="-2"/>
                <w:lang w:val="it-IT"/>
              </w:rPr>
              <w:t>30 novembre 2023.</w:t>
            </w:r>
          </w:p>
        </w:tc>
      </w:tr>
    </w:tbl>
    <w:p w14:paraId="16B559B6" w14:textId="77777777" w:rsidR="005124BF" w:rsidRDefault="005124BF" w:rsidP="005124BF">
      <w:pPr>
        <w:widowControl/>
        <w:autoSpaceDE/>
        <w:autoSpaceDN/>
        <w:sectPr w:rsidR="005124BF">
          <w:pgSz w:w="12240" w:h="15840"/>
          <w:pgMar w:top="700" w:right="9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5124BF" w14:paraId="3D79B9EE" w14:textId="77777777" w:rsidTr="005124BF">
        <w:trPr>
          <w:trHeight w:val="474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6838" w14:textId="77777777" w:rsidR="005124BF" w:rsidRPr="005124BF" w:rsidRDefault="005124B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E02AA" w14:textId="77777777" w:rsidR="005124BF" w:rsidRPr="005124BF" w:rsidRDefault="005124BF">
            <w:pPr>
              <w:pStyle w:val="TableParagraph"/>
              <w:spacing w:before="248" w:line="254" w:lineRule="auto"/>
              <w:ind w:left="108" w:right="137"/>
              <w:rPr>
                <w:rFonts w:ascii="Times New Roman"/>
                <w:lang w:val="it-IT"/>
              </w:rPr>
            </w:pPr>
            <w:r w:rsidRPr="005124BF">
              <w:rPr>
                <w:rFonts w:ascii="Times New Roman"/>
                <w:b/>
                <w:lang w:val="it-IT"/>
              </w:rPr>
              <w:t>Per la Scuola Secondaria</w:t>
            </w:r>
            <w:r w:rsidRPr="005124BF">
              <w:rPr>
                <w:rFonts w:ascii="Times New Roman"/>
                <w:lang w:val="it-IT"/>
              </w:rPr>
              <w:t>: Durante i consigli di classe dei primi</w:t>
            </w:r>
            <w:r w:rsidRPr="005124BF">
              <w:rPr>
                <w:rFonts w:ascii="Times New Roman"/>
                <w:spacing w:val="-9"/>
                <w:lang w:val="it-IT"/>
              </w:rPr>
              <w:t xml:space="preserve"> </w:t>
            </w:r>
            <w:r w:rsidRPr="005124BF">
              <w:rPr>
                <w:rFonts w:ascii="Times New Roman"/>
                <w:lang w:val="it-IT"/>
              </w:rPr>
              <w:t>mesi</w:t>
            </w:r>
            <w:r w:rsidRPr="005124BF">
              <w:rPr>
                <w:rFonts w:ascii="Times New Roman"/>
                <w:spacing w:val="-9"/>
                <w:lang w:val="it-IT"/>
              </w:rPr>
              <w:t xml:space="preserve"> </w:t>
            </w:r>
            <w:r w:rsidRPr="005124BF">
              <w:rPr>
                <w:rFonts w:ascii="Times New Roman"/>
                <w:lang w:val="it-IT"/>
              </w:rPr>
              <w:t>dell'anno</w:t>
            </w:r>
            <w:r w:rsidRPr="005124BF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/>
                <w:lang w:val="it-IT"/>
              </w:rPr>
              <w:t>scolastico,</w:t>
            </w:r>
            <w:r w:rsidRPr="005124BF">
              <w:rPr>
                <w:rFonts w:ascii="Times New Roman"/>
                <w:spacing w:val="-12"/>
                <w:lang w:val="it-IT"/>
              </w:rPr>
              <w:t xml:space="preserve"> </w:t>
            </w:r>
            <w:r w:rsidRPr="005124BF">
              <w:rPr>
                <w:rFonts w:ascii="Times New Roman"/>
                <w:lang w:val="it-IT"/>
              </w:rPr>
              <w:t>il</w:t>
            </w:r>
          </w:p>
          <w:p w14:paraId="2808F0D3" w14:textId="77777777" w:rsidR="005124BF" w:rsidRPr="005124BF" w:rsidRDefault="005124BF">
            <w:pPr>
              <w:pStyle w:val="TableParagraph"/>
              <w:spacing w:before="21" w:line="276" w:lineRule="auto"/>
              <w:ind w:left="108" w:right="95"/>
              <w:rPr>
                <w:rFonts w:ascii="Times New Roman" w:hAnsi="Times New Roman"/>
                <w:lang w:val="it-IT"/>
              </w:rPr>
            </w:pPr>
            <w:r w:rsidRPr="005124BF">
              <w:rPr>
                <w:rFonts w:ascii="Times New Roman" w:hAnsi="Times New Roman"/>
                <w:lang w:val="it-IT"/>
              </w:rPr>
              <w:t>coordinatore</w:t>
            </w:r>
            <w:r w:rsidRPr="005124BF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di</w:t>
            </w:r>
            <w:r w:rsidRPr="005124BF">
              <w:rPr>
                <w:rFonts w:ascii="Times New Roman" w:hAnsi="Times New Roman"/>
                <w:spacing w:val="-9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classe</w:t>
            </w:r>
            <w:r w:rsidRPr="005124BF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imposta</w:t>
            </w:r>
            <w:r w:rsidRPr="005124BF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una bozza del PDP per le parti informative generali, utilizzando</w:t>
            </w:r>
            <w:r w:rsidRPr="005124BF">
              <w:rPr>
                <w:rFonts w:ascii="Times New Roman" w:hAnsi="Times New Roman"/>
                <w:spacing w:val="4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il modello disponibile sul sito della</w:t>
            </w:r>
            <w:r w:rsidRPr="005124B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scuola,</w:t>
            </w:r>
            <w:r w:rsidRPr="005124B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distinto</w:t>
            </w:r>
            <w:r w:rsidRPr="005124B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in</w:t>
            </w:r>
            <w:r w:rsidRPr="005124B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PDP-DSA e PDP-BES. Poi collegialmente tutti i docenti contribuiranno alla stesura del documento sulla base della documentazione e delle difficoltà di apprendimento o comportamento rilevate.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A9E9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2C8258FD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1F9CB9CE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5A90C9C8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7F99F577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506AC114" w14:textId="77777777" w:rsidR="005124BF" w:rsidRPr="005124BF" w:rsidRDefault="005124BF">
            <w:pPr>
              <w:pStyle w:val="TableParagraph"/>
              <w:spacing w:before="247"/>
              <w:rPr>
                <w:b/>
                <w:lang w:val="it-IT"/>
              </w:rPr>
            </w:pPr>
          </w:p>
          <w:p w14:paraId="2A7DF701" w14:textId="047D71C7" w:rsidR="005124BF" w:rsidRPr="005124BF" w:rsidRDefault="005124BF" w:rsidP="00690B72">
            <w:pPr>
              <w:pStyle w:val="TableParagraph"/>
              <w:ind w:left="108" w:right="139"/>
              <w:rPr>
                <w:rFonts w:ascii="Times New Roman" w:hAnsi="Times New Roman"/>
                <w:lang w:val="it-IT"/>
              </w:rPr>
            </w:pPr>
            <w:r w:rsidRPr="005124BF">
              <w:rPr>
                <w:rFonts w:ascii="Times New Roman" w:hAnsi="Times New Roman"/>
                <w:lang w:val="it-IT"/>
              </w:rPr>
              <w:t>La</w:t>
            </w:r>
            <w:r w:rsidRPr="005124BF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scadenza</w:t>
            </w:r>
            <w:r w:rsidRPr="005124BF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per</w:t>
            </w:r>
            <w:r w:rsidRPr="005124BF">
              <w:rPr>
                <w:rFonts w:ascii="Times New Roman" w:hAnsi="Times New Roman"/>
                <w:spacing w:val="-9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l'elaborazione</w:t>
            </w:r>
            <w:r w:rsidRPr="005124BF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 xml:space="preserve">del PDP è fissata al </w:t>
            </w:r>
            <w:r w:rsidR="00690B72">
              <w:rPr>
                <w:rFonts w:ascii="Times New Roman" w:hAnsi="Times New Roman"/>
                <w:b/>
                <w:lang w:val="it-IT"/>
              </w:rPr>
              <w:t>30 NOVEMBRE</w:t>
            </w:r>
            <w:r w:rsidRPr="005124BF"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dell'anno scolastico di</w:t>
            </w:r>
            <w:r w:rsidRPr="005124BF">
              <w:rPr>
                <w:rFonts w:ascii="Times New Roman" w:hAnsi="Times New Roman"/>
                <w:spacing w:val="8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spacing w:val="-2"/>
                <w:lang w:val="it-IT"/>
              </w:rPr>
              <w:t xml:space="preserve">riferimento. Il PDP  compilato in ogni sua parte e firmato dovrà essere consegnato alla referente entro il </w:t>
            </w:r>
            <w:r w:rsidR="00690B72" w:rsidRPr="00690B72">
              <w:rPr>
                <w:rFonts w:ascii="Times New Roman" w:hAnsi="Times New Roman"/>
                <w:b/>
                <w:spacing w:val="-2"/>
                <w:lang w:val="it-IT"/>
              </w:rPr>
              <w:t>11 DICEMBRE</w:t>
            </w:r>
            <w:r w:rsidRPr="00690B72">
              <w:rPr>
                <w:rFonts w:ascii="Times New Roman" w:hAnsi="Times New Roman"/>
                <w:b/>
                <w:spacing w:val="-2"/>
                <w:lang w:val="it-IT"/>
              </w:rPr>
              <w:t>.</w:t>
            </w:r>
          </w:p>
        </w:tc>
      </w:tr>
      <w:tr w:rsidR="005124BF" w14:paraId="71F412D2" w14:textId="77777777" w:rsidTr="005124BF">
        <w:trPr>
          <w:trHeight w:val="330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ADC4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56BCE48F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2799302C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3AD9D9E2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52887B08" w14:textId="77777777" w:rsidR="005124BF" w:rsidRPr="005124BF" w:rsidRDefault="005124BF">
            <w:pPr>
              <w:pStyle w:val="TableParagraph"/>
              <w:spacing w:before="57"/>
              <w:rPr>
                <w:b/>
                <w:lang w:val="it-IT"/>
              </w:rPr>
            </w:pPr>
          </w:p>
          <w:p w14:paraId="58E4CA21" w14:textId="77777777" w:rsidR="005124BF" w:rsidRPr="005124BF" w:rsidRDefault="005124BF">
            <w:pPr>
              <w:pStyle w:val="TableParagraph"/>
              <w:ind w:left="107" w:right="24"/>
              <w:rPr>
                <w:rFonts w:ascii="Times New Roman"/>
                <w:b/>
                <w:lang w:val="it-IT"/>
              </w:rPr>
            </w:pPr>
            <w:r w:rsidRPr="005124BF">
              <w:rPr>
                <w:rFonts w:ascii="Times New Roman"/>
                <w:b/>
                <w:lang w:val="it-IT"/>
              </w:rPr>
              <w:t>ACQUISIZIONE DEL PDP AGLI</w:t>
            </w:r>
            <w:r w:rsidRPr="005124BF">
              <w:rPr>
                <w:rFonts w:ascii="Times New Roman"/>
                <w:b/>
                <w:spacing w:val="-12"/>
                <w:lang w:val="it-IT"/>
              </w:rPr>
              <w:t xml:space="preserve"> </w:t>
            </w:r>
            <w:r w:rsidRPr="005124BF">
              <w:rPr>
                <w:rFonts w:ascii="Times New Roman"/>
                <w:b/>
                <w:lang w:val="it-IT"/>
              </w:rPr>
              <w:t>ATTI</w:t>
            </w:r>
            <w:r w:rsidRPr="005124BF">
              <w:rPr>
                <w:rFonts w:ascii="Times New Roman"/>
                <w:b/>
                <w:spacing w:val="-12"/>
                <w:lang w:val="it-IT"/>
              </w:rPr>
              <w:t xml:space="preserve"> </w:t>
            </w:r>
            <w:r w:rsidRPr="005124BF">
              <w:rPr>
                <w:rFonts w:ascii="Times New Roman"/>
                <w:b/>
                <w:lang w:val="it-IT"/>
              </w:rPr>
              <w:t>DELLA</w:t>
            </w:r>
            <w:r w:rsidRPr="005124BF">
              <w:rPr>
                <w:rFonts w:ascii="Times New Roman"/>
                <w:b/>
                <w:spacing w:val="-13"/>
                <w:lang w:val="it-IT"/>
              </w:rPr>
              <w:t xml:space="preserve"> </w:t>
            </w:r>
            <w:r w:rsidRPr="005124BF">
              <w:rPr>
                <w:rFonts w:ascii="Times New Roman"/>
                <w:b/>
                <w:lang w:val="it-IT"/>
              </w:rPr>
              <w:t>SCUOLA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473A" w14:textId="77777777" w:rsidR="005124BF" w:rsidRPr="005124BF" w:rsidRDefault="005124BF">
            <w:pPr>
              <w:pStyle w:val="TableParagraph"/>
              <w:spacing w:before="214"/>
              <w:rPr>
                <w:b/>
                <w:lang w:val="it-IT"/>
              </w:rPr>
            </w:pPr>
          </w:p>
          <w:p w14:paraId="035863DA" w14:textId="77777777" w:rsidR="005124BF" w:rsidRPr="005124BF" w:rsidRDefault="005124BF">
            <w:pPr>
              <w:pStyle w:val="TableParagraph"/>
              <w:spacing w:line="276" w:lineRule="auto"/>
              <w:ind w:left="108" w:right="137"/>
              <w:rPr>
                <w:rFonts w:ascii="Times New Roman" w:hAnsi="Times New Roman"/>
                <w:lang w:val="it-IT"/>
              </w:rPr>
            </w:pPr>
            <w:r w:rsidRPr="005124BF">
              <w:rPr>
                <w:rFonts w:ascii="Times New Roman" w:hAnsi="Times New Roman"/>
                <w:lang w:val="it-IT"/>
              </w:rPr>
              <w:t>Una volta che il PDP viene concordato e firmato da tutte le componenti coinvolte e dal Dirigente Scolastico, il Coordinatore di classe consegnerà il documento alla referente DSA che a sua volta lo depositerà</w:t>
            </w:r>
            <w:r w:rsidRPr="005124BF">
              <w:rPr>
                <w:rFonts w:ascii="Times New Roman" w:hAnsi="Times New Roman"/>
                <w:spacing w:val="8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in</w:t>
            </w:r>
            <w:r w:rsidRPr="005124BF">
              <w:rPr>
                <w:rFonts w:ascii="Times New Roman" w:hAnsi="Times New Roman"/>
                <w:spacing w:val="-8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formato</w:t>
            </w:r>
            <w:r w:rsidRPr="005124BF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cartaceo</w:t>
            </w:r>
            <w:r w:rsidRPr="005124BF">
              <w:rPr>
                <w:rFonts w:ascii="Times New Roman" w:hAnsi="Times New Roman"/>
                <w:spacing w:val="-8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in Segreteria.</w:t>
            </w:r>
            <w:r w:rsidRPr="005124BF">
              <w:rPr>
                <w:rFonts w:ascii="Times New Roman" w:hAnsi="Times New Roman"/>
                <w:spacing w:val="40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Il PDP, nel caso di genitori separati/divorziati, dev’essere firmato da entrambi.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4542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729CF57A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0A8236F2" w14:textId="77777777" w:rsidR="005124BF" w:rsidRPr="005124BF" w:rsidRDefault="005124BF">
            <w:pPr>
              <w:pStyle w:val="TableParagraph"/>
              <w:rPr>
                <w:b/>
                <w:lang w:val="it-IT"/>
              </w:rPr>
            </w:pPr>
          </w:p>
          <w:p w14:paraId="40828B80" w14:textId="77777777" w:rsidR="005124BF" w:rsidRPr="005124BF" w:rsidRDefault="005124BF">
            <w:pPr>
              <w:pStyle w:val="TableParagraph"/>
              <w:spacing w:before="66"/>
              <w:rPr>
                <w:b/>
                <w:lang w:val="it-IT"/>
              </w:rPr>
            </w:pPr>
          </w:p>
          <w:p w14:paraId="6B2E8012" w14:textId="77777777" w:rsidR="005124BF" w:rsidRPr="005124BF" w:rsidRDefault="005124BF">
            <w:pPr>
              <w:pStyle w:val="TableParagraph"/>
              <w:ind w:left="108"/>
              <w:rPr>
                <w:rFonts w:ascii="Times New Roman" w:hAnsi="Times New Roman"/>
                <w:lang w:val="it-IT"/>
              </w:rPr>
            </w:pPr>
            <w:r w:rsidRPr="005124BF">
              <w:rPr>
                <w:rFonts w:ascii="Times New Roman" w:hAnsi="Times New Roman"/>
                <w:lang w:val="it-IT"/>
              </w:rPr>
              <w:t>La scadenza per la consegna in segreteria del PDP è</w:t>
            </w:r>
            <w:r w:rsidRPr="005124B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fissata</w:t>
            </w:r>
            <w:r w:rsidRPr="005124BF">
              <w:rPr>
                <w:rFonts w:ascii="Times New Roman" w:hAnsi="Times New Roman"/>
                <w:spacing w:val="-1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 xml:space="preserve">al </w:t>
            </w:r>
            <w:r w:rsidRPr="005124BF">
              <w:rPr>
                <w:rFonts w:ascii="Times New Roman" w:hAnsi="Times New Roman"/>
                <w:b/>
                <w:lang w:val="it-IT"/>
              </w:rPr>
              <w:t>30 novembre</w:t>
            </w:r>
            <w:r w:rsidRPr="005124BF">
              <w:rPr>
                <w:rFonts w:ascii="Times New Roman" w:hAnsi="Times New Roman"/>
                <w:b/>
                <w:spacing w:val="-12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dell'anno</w:t>
            </w:r>
            <w:r w:rsidRPr="005124BF">
              <w:rPr>
                <w:rFonts w:ascii="Times New Roman" w:hAnsi="Times New Roman"/>
                <w:spacing w:val="-13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>scolastico</w:t>
            </w:r>
            <w:r w:rsidRPr="005124BF">
              <w:rPr>
                <w:rFonts w:ascii="Times New Roman" w:hAnsi="Times New Roman"/>
                <w:spacing w:val="-13"/>
                <w:lang w:val="it-IT"/>
              </w:rPr>
              <w:t xml:space="preserve"> </w:t>
            </w:r>
            <w:r w:rsidRPr="005124BF">
              <w:rPr>
                <w:rFonts w:ascii="Times New Roman" w:hAnsi="Times New Roman"/>
                <w:lang w:val="it-IT"/>
              </w:rPr>
              <w:t xml:space="preserve">di </w:t>
            </w:r>
            <w:r w:rsidRPr="005124BF">
              <w:rPr>
                <w:rFonts w:ascii="Times New Roman" w:hAnsi="Times New Roman"/>
                <w:spacing w:val="-2"/>
                <w:lang w:val="it-IT"/>
              </w:rPr>
              <w:t>riferimento.</w:t>
            </w:r>
          </w:p>
        </w:tc>
      </w:tr>
    </w:tbl>
    <w:p w14:paraId="20CBB642" w14:textId="77777777" w:rsidR="005124BF" w:rsidRDefault="005124BF" w:rsidP="005124BF">
      <w:pPr>
        <w:widowControl/>
        <w:autoSpaceDE/>
        <w:autoSpaceDN/>
        <w:spacing w:line="235" w:lineRule="auto"/>
        <w:sectPr w:rsidR="005124BF">
          <w:type w:val="continuous"/>
          <w:pgSz w:w="12240" w:h="15840"/>
          <w:pgMar w:top="700" w:right="960" w:bottom="280" w:left="500" w:header="720" w:footer="720" w:gutter="0"/>
          <w:cols w:space="720"/>
        </w:sectPr>
      </w:pPr>
    </w:p>
    <w:p w14:paraId="421BBE12" w14:textId="77777777" w:rsidR="005124BF" w:rsidRDefault="005124BF" w:rsidP="005124BF">
      <w:pPr>
        <w:pStyle w:val="Titolo1"/>
        <w:spacing w:before="8"/>
        <w:jc w:val="both"/>
        <w:rPr>
          <w:rFonts w:ascii="Calibri"/>
        </w:rPr>
      </w:pPr>
      <w:r>
        <w:rPr>
          <w:rFonts w:ascii="Calibri"/>
          <w:color w:val="006FC0"/>
        </w:rPr>
        <w:lastRenderedPageBreak/>
        <w:t>ALCUNE</w:t>
      </w:r>
      <w:r>
        <w:rPr>
          <w:rFonts w:ascii="Calibri"/>
          <w:color w:val="006FC0"/>
          <w:spacing w:val="-10"/>
        </w:rPr>
        <w:t xml:space="preserve"> </w:t>
      </w:r>
      <w:r>
        <w:rPr>
          <w:rFonts w:ascii="Calibri"/>
          <w:color w:val="006FC0"/>
        </w:rPr>
        <w:t>PRECISAZIONI</w:t>
      </w:r>
      <w:r>
        <w:rPr>
          <w:rFonts w:ascii="Calibri"/>
          <w:color w:val="006FC0"/>
          <w:spacing w:val="-11"/>
        </w:rPr>
        <w:t xml:space="preserve"> </w:t>
      </w:r>
      <w:r>
        <w:rPr>
          <w:rFonts w:ascii="Calibri"/>
          <w:color w:val="006FC0"/>
        </w:rPr>
        <w:t>PER</w:t>
      </w:r>
      <w:r>
        <w:rPr>
          <w:rFonts w:ascii="Calibri"/>
          <w:color w:val="006FC0"/>
          <w:spacing w:val="-8"/>
        </w:rPr>
        <w:t xml:space="preserve"> </w:t>
      </w:r>
      <w:r>
        <w:rPr>
          <w:rFonts w:ascii="Calibri"/>
          <w:color w:val="006FC0"/>
        </w:rPr>
        <w:t>LA</w:t>
      </w:r>
      <w:r>
        <w:rPr>
          <w:rFonts w:ascii="Calibri"/>
          <w:color w:val="006FC0"/>
          <w:spacing w:val="-11"/>
        </w:rPr>
        <w:t xml:space="preserve"> </w:t>
      </w:r>
      <w:r>
        <w:rPr>
          <w:rFonts w:ascii="Calibri"/>
          <w:color w:val="006FC0"/>
          <w:spacing w:val="-2"/>
        </w:rPr>
        <w:t>COMPILAZIONE</w:t>
      </w:r>
    </w:p>
    <w:p w14:paraId="3D5785F1" w14:textId="77777777" w:rsidR="005124BF" w:rsidRDefault="005124BF" w:rsidP="005124BF">
      <w:pPr>
        <w:spacing w:before="52" w:line="276" w:lineRule="auto"/>
        <w:ind w:left="220" w:right="812"/>
        <w:jc w:val="both"/>
        <w:rPr>
          <w:sz w:val="32"/>
        </w:rPr>
      </w:pPr>
      <w:r>
        <w:rPr>
          <w:sz w:val="32"/>
        </w:rPr>
        <w:t>In una prima fase devono essere completate tutte le parti che riguardano la scuola; il documento andrebbe preferibilmente compilato in forma digitale per poter ampliare gli spazi dello schema (ove necessario) e togliere le note relative ai vari punti una volta ultimato il lavoro.</w:t>
      </w:r>
    </w:p>
    <w:p w14:paraId="61BA3A60" w14:textId="77777777" w:rsidR="005124BF" w:rsidRDefault="005124BF" w:rsidP="005124BF">
      <w:pPr>
        <w:spacing w:before="199" w:line="276" w:lineRule="auto"/>
        <w:ind w:left="220" w:right="814"/>
        <w:jc w:val="both"/>
        <w:rPr>
          <w:sz w:val="32"/>
        </w:rPr>
      </w:pPr>
      <w:r>
        <w:rPr>
          <w:sz w:val="32"/>
        </w:rPr>
        <w:t>In caso di alunno con DSA certificato è necessario consultare la diagnosi attestante il disturbo specifico di apprendimento e in "Elementi desunti</w:t>
      </w:r>
      <w:r>
        <w:rPr>
          <w:spacing w:val="40"/>
          <w:sz w:val="32"/>
        </w:rPr>
        <w:t xml:space="preserve"> </w:t>
      </w:r>
      <w:r>
        <w:rPr>
          <w:sz w:val="32"/>
        </w:rPr>
        <w:t>dalla diagnosi" indicare i parametri tecnici richiesti; sono gli specialisti che devono compilare questa parte e saranno poi gli stessi a firmare il documento congiuntamente ai docenti e alla famiglia.</w:t>
      </w:r>
    </w:p>
    <w:p w14:paraId="405E6E2F" w14:textId="77777777" w:rsidR="005124BF" w:rsidRDefault="005124BF" w:rsidP="005124BF">
      <w:pPr>
        <w:spacing w:before="201" w:line="276" w:lineRule="auto"/>
        <w:ind w:left="220" w:right="811"/>
        <w:jc w:val="both"/>
        <w:rPr>
          <w:sz w:val="32"/>
        </w:rPr>
      </w:pP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"Elementi desunti dall'osservazione in classe" spetta ai docenti la compilazione. Si consiglia di non mettere termini difficili e/o ricercati, ma semplicemente ciò che si osserva; tecnici più accorti sostengono che l'osservazione del singolo docente è un tipo di informazione preziosissima. Il linguaggio deve essere semplice ma efficiente.</w:t>
      </w:r>
    </w:p>
    <w:p w14:paraId="01B5DDD7" w14:textId="77777777" w:rsidR="005124BF" w:rsidRDefault="005124BF" w:rsidP="005124BF">
      <w:pPr>
        <w:spacing w:before="200" w:line="276" w:lineRule="auto"/>
        <w:ind w:left="220" w:right="811"/>
        <w:jc w:val="both"/>
        <w:rPr>
          <w:sz w:val="32"/>
        </w:rPr>
      </w:pPr>
      <w:r>
        <w:rPr>
          <w:sz w:val="32"/>
        </w:rPr>
        <w:t>In caso di alunno con BES, sulla base delle osservazioni fatte e delle prove effettuate previste nella programmazione disciplinare, sarà l’intero</w:t>
      </w:r>
      <w:r>
        <w:rPr>
          <w:spacing w:val="40"/>
          <w:sz w:val="32"/>
        </w:rPr>
        <w:t xml:space="preserve"> </w:t>
      </w:r>
      <w:r>
        <w:rPr>
          <w:sz w:val="32"/>
        </w:rPr>
        <w:t>consiglio di classe che avrà cura di compilare in ogni sua parte e in modo esteso, il PDP dell’alunno in questione, specificando anche i criteri di valutazione adottati per l’anno scolastico in corso.</w:t>
      </w:r>
    </w:p>
    <w:p w14:paraId="390C2FA3" w14:textId="77777777" w:rsidR="005124BF" w:rsidRDefault="005124BF" w:rsidP="005124BF">
      <w:pPr>
        <w:spacing w:before="200" w:line="276" w:lineRule="auto"/>
        <w:ind w:left="220" w:right="815"/>
        <w:jc w:val="both"/>
        <w:rPr>
          <w:sz w:val="32"/>
        </w:rPr>
      </w:pPr>
      <w:r>
        <w:rPr>
          <w:sz w:val="32"/>
        </w:rPr>
        <w:t>Solo successivamente alla compilazione verrà stabilito un incontro con la famiglia durante il quale i docenti presenteranno il documento, illustrando le scelte fatte, concorderanno eventuali variazioni e infine lo firmeranno.</w:t>
      </w:r>
    </w:p>
    <w:p w14:paraId="238C5257" w14:textId="77777777" w:rsidR="005124BF" w:rsidRDefault="005124BF" w:rsidP="005124BF">
      <w:pPr>
        <w:spacing w:before="200" w:line="276" w:lineRule="auto"/>
        <w:ind w:left="220" w:right="813"/>
        <w:jc w:val="both"/>
        <w:rPr>
          <w:sz w:val="32"/>
        </w:rPr>
      </w:pPr>
      <w:r>
        <w:rPr>
          <w:sz w:val="32"/>
        </w:rPr>
        <w:t>Le informazioni più specifiche, relative all’ambito extrascolastico, saranno inserite durante l’incontro (ad esempio se qualcuno aiuta i ragazzi nei compiti: enti, insegnanti o psicologi). E’ dovere dei docenti prendere atto delle scelte effettuate dalla famiglia, accettare la documentazione portata e concordare un piano di intervento dove ognuno faccia la sua parte.</w:t>
      </w:r>
    </w:p>
    <w:p w14:paraId="593FA115" w14:textId="77777777" w:rsidR="005124BF" w:rsidRDefault="005124BF" w:rsidP="005124BF">
      <w:pPr>
        <w:widowControl/>
        <w:autoSpaceDE/>
        <w:autoSpaceDN/>
        <w:spacing w:line="276" w:lineRule="auto"/>
        <w:rPr>
          <w:sz w:val="32"/>
        </w:rPr>
        <w:sectPr w:rsidR="005124BF">
          <w:pgSz w:w="12240" w:h="15840"/>
          <w:pgMar w:top="1360" w:right="960" w:bottom="280" w:left="500" w:header="720" w:footer="720" w:gutter="0"/>
          <w:cols w:space="720"/>
        </w:sectPr>
      </w:pPr>
    </w:p>
    <w:p w14:paraId="7913756C" w14:textId="77777777" w:rsidR="005124BF" w:rsidRDefault="005124BF" w:rsidP="005124BF">
      <w:pPr>
        <w:pStyle w:val="Titolo1"/>
        <w:spacing w:before="9"/>
        <w:rPr>
          <w:rFonts w:ascii="Calibri"/>
        </w:rPr>
      </w:pPr>
      <w:r>
        <w:rPr>
          <w:rFonts w:ascii="Calibri"/>
          <w:color w:val="006FC0"/>
        </w:rPr>
        <w:lastRenderedPageBreak/>
        <w:t>COMUNICAZIONE</w:t>
      </w:r>
      <w:r>
        <w:rPr>
          <w:rFonts w:ascii="Calibri"/>
          <w:color w:val="006FC0"/>
          <w:spacing w:val="-15"/>
        </w:rPr>
        <w:t xml:space="preserve"> </w:t>
      </w:r>
      <w:r>
        <w:rPr>
          <w:rFonts w:ascii="Calibri"/>
          <w:color w:val="006FC0"/>
        </w:rPr>
        <w:t>ALLE</w:t>
      </w:r>
      <w:r>
        <w:rPr>
          <w:rFonts w:ascii="Calibri"/>
          <w:color w:val="006FC0"/>
          <w:spacing w:val="-16"/>
        </w:rPr>
        <w:t xml:space="preserve"> </w:t>
      </w:r>
      <w:r>
        <w:rPr>
          <w:rFonts w:ascii="Calibri"/>
          <w:color w:val="006FC0"/>
          <w:spacing w:val="-2"/>
        </w:rPr>
        <w:t>FAMIGLIE</w:t>
      </w:r>
    </w:p>
    <w:p w14:paraId="7A8CA56B" w14:textId="77777777" w:rsidR="005124BF" w:rsidRDefault="005124BF" w:rsidP="005124BF">
      <w:pPr>
        <w:spacing w:before="58"/>
        <w:ind w:left="220"/>
        <w:rPr>
          <w:rFonts w:ascii="Calibri" w:hAnsi="Calibri"/>
          <w:b/>
          <w:sz w:val="28"/>
        </w:rPr>
      </w:pPr>
      <w:r>
        <w:rPr>
          <w:rFonts w:ascii="Calibri" w:hAnsi="Calibri"/>
          <w:b/>
          <w:i/>
          <w:color w:val="006FC0"/>
          <w:sz w:val="28"/>
        </w:rPr>
        <w:t>Cosa</w:t>
      </w:r>
      <w:r>
        <w:rPr>
          <w:rFonts w:ascii="Calibri" w:hAnsi="Calibri"/>
          <w:b/>
          <w:i/>
          <w:color w:val="006FC0"/>
          <w:spacing w:val="-3"/>
          <w:sz w:val="28"/>
        </w:rPr>
        <w:t xml:space="preserve"> </w:t>
      </w:r>
      <w:r>
        <w:rPr>
          <w:rFonts w:ascii="Calibri" w:hAnsi="Calibri"/>
          <w:b/>
          <w:color w:val="006FC0"/>
          <w:sz w:val="28"/>
        </w:rPr>
        <w:t>dire</w:t>
      </w:r>
      <w:r>
        <w:rPr>
          <w:rFonts w:ascii="Calibri" w:hAnsi="Calibri"/>
          <w:b/>
          <w:color w:val="006FC0"/>
          <w:spacing w:val="-5"/>
          <w:sz w:val="28"/>
        </w:rPr>
        <w:t xml:space="preserve"> </w:t>
      </w:r>
      <w:r>
        <w:rPr>
          <w:rFonts w:ascii="Calibri" w:hAnsi="Calibri"/>
          <w:b/>
          <w:color w:val="006FC0"/>
          <w:sz w:val="28"/>
        </w:rPr>
        <w:t>ai</w:t>
      </w:r>
      <w:r>
        <w:rPr>
          <w:rFonts w:ascii="Calibri" w:hAnsi="Calibri"/>
          <w:b/>
          <w:color w:val="006FC0"/>
          <w:spacing w:val="-3"/>
          <w:sz w:val="28"/>
        </w:rPr>
        <w:t xml:space="preserve"> </w:t>
      </w:r>
      <w:r>
        <w:rPr>
          <w:rFonts w:ascii="Calibri" w:hAnsi="Calibri"/>
          <w:b/>
          <w:color w:val="006FC0"/>
          <w:sz w:val="28"/>
        </w:rPr>
        <w:t>genitori</w:t>
      </w:r>
      <w:r>
        <w:rPr>
          <w:rFonts w:ascii="Calibri" w:hAnsi="Calibri"/>
          <w:b/>
          <w:color w:val="006FC0"/>
          <w:spacing w:val="-5"/>
          <w:sz w:val="28"/>
        </w:rPr>
        <w:t xml:space="preserve"> </w:t>
      </w:r>
      <w:r>
        <w:rPr>
          <w:rFonts w:ascii="Calibri" w:hAnsi="Calibri"/>
          <w:b/>
          <w:color w:val="006FC0"/>
          <w:sz w:val="28"/>
        </w:rPr>
        <w:t>dell’alunno?</w:t>
      </w:r>
      <w:r>
        <w:rPr>
          <w:rFonts w:ascii="Calibri" w:hAnsi="Calibri"/>
          <w:b/>
          <w:color w:val="006FC0"/>
          <w:spacing w:val="56"/>
          <w:sz w:val="28"/>
        </w:rPr>
        <w:t xml:space="preserve"> </w:t>
      </w:r>
      <w:r>
        <w:rPr>
          <w:rFonts w:ascii="Calibri" w:hAnsi="Calibri"/>
          <w:b/>
          <w:i/>
          <w:color w:val="006FC0"/>
          <w:sz w:val="28"/>
        </w:rPr>
        <w:t>Come</w:t>
      </w:r>
      <w:r>
        <w:rPr>
          <w:rFonts w:ascii="Calibri" w:hAnsi="Calibri"/>
          <w:b/>
          <w:i/>
          <w:color w:val="006FC0"/>
          <w:spacing w:val="-4"/>
          <w:sz w:val="28"/>
        </w:rPr>
        <w:t xml:space="preserve"> </w:t>
      </w:r>
      <w:r>
        <w:rPr>
          <w:rFonts w:ascii="Calibri" w:hAnsi="Calibri"/>
          <w:b/>
          <w:color w:val="006FC0"/>
          <w:spacing w:val="-2"/>
          <w:sz w:val="28"/>
        </w:rPr>
        <w:t>dirlo?</w:t>
      </w:r>
    </w:p>
    <w:p w14:paraId="00B2FD60" w14:textId="77777777" w:rsidR="005124BF" w:rsidRDefault="005124BF" w:rsidP="005124BF">
      <w:pPr>
        <w:pStyle w:val="Corpotesto"/>
        <w:spacing w:before="210"/>
        <w:rPr>
          <w:b/>
          <w:sz w:val="28"/>
        </w:rPr>
      </w:pPr>
    </w:p>
    <w:p w14:paraId="6DAEF6F5" w14:textId="77777777" w:rsidR="005124BF" w:rsidRDefault="005124BF" w:rsidP="005124BF">
      <w:pPr>
        <w:spacing w:before="1" w:line="276" w:lineRule="auto"/>
        <w:ind w:left="220" w:right="811"/>
        <w:jc w:val="both"/>
        <w:rPr>
          <w:sz w:val="32"/>
        </w:rPr>
      </w:pPr>
      <w:r>
        <w:rPr>
          <w:sz w:val="32"/>
        </w:rPr>
        <w:t>Il colloquio con i genitori deve avvenire in presenza di tutto il Consiglio di classe e, in caso di comunicazioni particolarmente delicate, è auspicabile la presenza del Dirigente scolastico e/o di un Suo insegnante delegato (Collaboratore del Dirigente Scolastico, Ins. Referente DSA).</w:t>
      </w:r>
    </w:p>
    <w:p w14:paraId="6C44FFDA" w14:textId="77777777" w:rsidR="005124BF" w:rsidRDefault="005124BF" w:rsidP="005124BF">
      <w:pPr>
        <w:spacing w:before="200" w:line="276" w:lineRule="auto"/>
        <w:ind w:left="220" w:right="812"/>
        <w:jc w:val="both"/>
        <w:rPr>
          <w:sz w:val="32"/>
        </w:rPr>
      </w:pPr>
      <w:r>
        <w:rPr>
          <w:sz w:val="32"/>
        </w:rPr>
        <w:t>È importante che l’atteggiamento nei confronti dei genitori sia il più possibile rassicurante e accogliente in modo tale che l’insegnante venga percepito come un alleato e non come un “giudice”. Durante il colloquio mostrare le osservazioni fatte, le prove effettuate o i lavori eseguiti, dai quali emerge la natura delle difficoltà riscontrate.</w:t>
      </w:r>
      <w:r>
        <w:rPr>
          <w:spacing w:val="40"/>
          <w:sz w:val="32"/>
        </w:rPr>
        <w:t xml:space="preserve"> </w:t>
      </w:r>
      <w:r>
        <w:rPr>
          <w:sz w:val="32"/>
        </w:rPr>
        <w:t>E’ importante far capire alla famiglia che lo scopo è conoscere l’origine delle difficoltà scolastiche perché poi l’intervento sull’alunno sia mirato ed efficace.</w:t>
      </w:r>
    </w:p>
    <w:p w14:paraId="2E183453" w14:textId="77777777" w:rsidR="005124BF" w:rsidRDefault="005124BF" w:rsidP="005124BF">
      <w:pPr>
        <w:spacing w:before="200" w:line="276" w:lineRule="auto"/>
        <w:ind w:left="220" w:right="814"/>
        <w:jc w:val="both"/>
        <w:rPr>
          <w:sz w:val="32"/>
        </w:rPr>
      </w:pPr>
      <w:r>
        <w:rPr>
          <w:sz w:val="32"/>
        </w:rPr>
        <w:t xml:space="preserve">Si devono frasi del tipo “suo figlio è dislessico o discalculico” o “suo figlio ha un disturbo di…”. </w:t>
      </w:r>
      <w:r>
        <w:rPr>
          <w:b/>
          <w:sz w:val="32"/>
        </w:rPr>
        <w:t xml:space="preserve">Le insegnanti non fanno diagnosi </w:t>
      </w:r>
      <w:r>
        <w:rPr>
          <w:sz w:val="32"/>
        </w:rPr>
        <w:t xml:space="preserve">(queste spettano solo agli specialisti) </w:t>
      </w:r>
      <w:r>
        <w:rPr>
          <w:b/>
          <w:sz w:val="32"/>
        </w:rPr>
        <w:t xml:space="preserve">non certificano un disturbo </w:t>
      </w:r>
      <w:r>
        <w:rPr>
          <w:sz w:val="32"/>
        </w:rPr>
        <w:t xml:space="preserve">ma evidenziano solo le </w:t>
      </w:r>
      <w:r>
        <w:rPr>
          <w:spacing w:val="-2"/>
          <w:sz w:val="32"/>
        </w:rPr>
        <w:t>difficoltà.</w:t>
      </w:r>
    </w:p>
    <w:p w14:paraId="719C1DCE" w14:textId="77777777" w:rsidR="005124BF" w:rsidRDefault="005124BF" w:rsidP="005124BF">
      <w:pPr>
        <w:spacing w:before="201" w:line="276" w:lineRule="auto"/>
        <w:ind w:left="220" w:right="811"/>
        <w:jc w:val="both"/>
        <w:rPr>
          <w:sz w:val="32"/>
        </w:rPr>
      </w:pPr>
      <w:r>
        <w:rPr>
          <w:sz w:val="32"/>
        </w:rPr>
        <w:t>Per una valutazione approfondita degli apprendimenti, è necessario invitare i genitori a rivolgersi ai Centri e ai Servizi, possibilmente pubblici (non sponsorizzare mai un centro in particolare ma informare su quelli presenti nel territorio…saranno poi i genitori a scegliere).</w:t>
      </w:r>
    </w:p>
    <w:p w14:paraId="0D3056E2" w14:textId="77777777" w:rsidR="005124BF" w:rsidRDefault="005124BF" w:rsidP="005124BF">
      <w:pPr>
        <w:spacing w:before="201" w:line="276" w:lineRule="auto"/>
        <w:ind w:left="220" w:right="813"/>
        <w:jc w:val="both"/>
        <w:rPr>
          <w:sz w:val="32"/>
        </w:rPr>
      </w:pPr>
      <w:r>
        <w:rPr>
          <w:sz w:val="32"/>
        </w:rPr>
        <w:t>Se nonostante le azioni sopra indicate la famiglia si rifiuta di seguire le indicazioni</w:t>
      </w:r>
      <w:r>
        <w:rPr>
          <w:spacing w:val="-3"/>
          <w:sz w:val="32"/>
        </w:rPr>
        <w:t xml:space="preserve"> </w:t>
      </w:r>
      <w:r>
        <w:rPr>
          <w:sz w:val="32"/>
        </w:rPr>
        <w:t>date</w:t>
      </w:r>
      <w:r>
        <w:rPr>
          <w:spacing w:val="-3"/>
          <w:sz w:val="32"/>
        </w:rPr>
        <w:t xml:space="preserve"> </w:t>
      </w:r>
      <w:r>
        <w:rPr>
          <w:sz w:val="32"/>
        </w:rPr>
        <w:t>e</w:t>
      </w:r>
      <w:r>
        <w:rPr>
          <w:spacing w:val="-3"/>
          <w:sz w:val="32"/>
        </w:rPr>
        <w:t xml:space="preserve"> </w:t>
      </w:r>
      <w:r>
        <w:rPr>
          <w:sz w:val="32"/>
        </w:rPr>
        <w:t>di</w:t>
      </w:r>
      <w:r>
        <w:rPr>
          <w:spacing w:val="-3"/>
          <w:sz w:val="32"/>
        </w:rPr>
        <w:t xml:space="preserve"> </w:t>
      </w:r>
      <w:r>
        <w:rPr>
          <w:sz w:val="32"/>
        </w:rPr>
        <w:t>procedere</w:t>
      </w:r>
      <w:r>
        <w:rPr>
          <w:spacing w:val="-5"/>
          <w:sz w:val="32"/>
        </w:rPr>
        <w:t xml:space="preserve"> </w:t>
      </w:r>
      <w:r>
        <w:rPr>
          <w:sz w:val="32"/>
        </w:rPr>
        <w:t>verso</w:t>
      </w:r>
      <w:r>
        <w:rPr>
          <w:spacing w:val="-2"/>
          <w:sz w:val="32"/>
        </w:rPr>
        <w:t xml:space="preserve"> </w:t>
      </w:r>
      <w:r>
        <w:rPr>
          <w:sz w:val="32"/>
        </w:rPr>
        <w:t>eventuali</w:t>
      </w:r>
      <w:r>
        <w:rPr>
          <w:spacing w:val="-3"/>
          <w:sz w:val="32"/>
        </w:rPr>
        <w:t xml:space="preserve"> </w:t>
      </w:r>
      <w:r>
        <w:rPr>
          <w:sz w:val="32"/>
        </w:rPr>
        <w:t>approfondimenti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diagnostici, i genitori sono tenuti a firmare il verbale dell’incontro in cui viene attestata “la non volontà della famiglia di proseguire negli accertamenti consigliati”. Lo stesso vale per il consenso a procedere con la compilazione del PDP. Se la famiglia si rifiuta di </w:t>
      </w:r>
      <w:r>
        <w:rPr>
          <w:sz w:val="32"/>
        </w:rPr>
        <w:lastRenderedPageBreak/>
        <w:t>firmare il documento, si richiederà di firmare un verbale che attesta la non volontà a procedere.</w:t>
      </w:r>
    </w:p>
    <w:p w14:paraId="6FE33092" w14:textId="77777777" w:rsidR="00635010" w:rsidRDefault="00635010"/>
    <w:sectPr w:rsidR="00635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BF"/>
    <w:rsid w:val="005124BF"/>
    <w:rsid w:val="00635010"/>
    <w:rsid w:val="00690B72"/>
    <w:rsid w:val="00A64E8E"/>
    <w:rsid w:val="00DC11BE"/>
    <w:rsid w:val="00D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E789"/>
  <w15:chartTrackingRefBased/>
  <w15:docId w15:val="{45A582C3-38E7-4A22-8FDB-5BFE2424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4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5124BF"/>
    <w:pPr>
      <w:ind w:left="220"/>
      <w:outlineLvl w:val="0"/>
    </w:pPr>
    <w:rPr>
      <w:rFonts w:ascii="Sitka Small" w:eastAsia="Sitka Small" w:hAnsi="Sitka Small" w:cs="Sitka Smal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24BF"/>
    <w:rPr>
      <w:rFonts w:ascii="Sitka Small" w:eastAsia="Sitka Small" w:hAnsi="Sitka Small" w:cs="Sitka Small"/>
      <w:b/>
      <w:bCs/>
      <w:kern w:val="0"/>
      <w:sz w:val="32"/>
      <w:szCs w:val="32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5124BF"/>
    <w:pPr>
      <w:ind w:left="3" w:right="71" w:hanging="1"/>
      <w:jc w:val="center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124BF"/>
    <w:rPr>
      <w:rFonts w:ascii="Times New Roman" w:eastAsia="Times New Roman" w:hAnsi="Times New Roman" w:cs="Times New Roman"/>
      <w:b/>
      <w:bCs/>
      <w:kern w:val="0"/>
      <w:sz w:val="72"/>
      <w:szCs w:val="72"/>
      <w14:ligatures w14:val="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124BF"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124BF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5124BF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5124B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graziellapavone.gp@gmail.com</dc:creator>
  <cp:keywords/>
  <dc:description/>
  <cp:lastModifiedBy>Ds Josephine Scavo</cp:lastModifiedBy>
  <cp:revision>2</cp:revision>
  <dcterms:created xsi:type="dcterms:W3CDTF">2023-10-16T15:11:00Z</dcterms:created>
  <dcterms:modified xsi:type="dcterms:W3CDTF">2023-10-16T15:11:00Z</dcterms:modified>
</cp:coreProperties>
</file>